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B0B3A" w14:textId="77777777" w:rsidR="00384B3C" w:rsidRPr="004E69FB" w:rsidRDefault="00384B3C" w:rsidP="00384B3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ECA680A" w14:textId="77777777" w:rsidR="00384B3C" w:rsidRPr="004E69FB" w:rsidRDefault="00384B3C" w:rsidP="00384B3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67" w:type="dxa"/>
        <w:tblLook w:val="04A0" w:firstRow="1" w:lastRow="0" w:firstColumn="1" w:lastColumn="0" w:noHBand="0" w:noVBand="1"/>
      </w:tblPr>
      <w:tblGrid>
        <w:gridCol w:w="1865"/>
        <w:gridCol w:w="7802"/>
      </w:tblGrid>
      <w:tr w:rsidR="00384B3C" w:rsidRPr="004E69FB" w14:paraId="302D5980" w14:textId="77777777" w:rsidTr="00185164">
        <w:trPr>
          <w:trHeight w:val="127"/>
        </w:trPr>
        <w:tc>
          <w:tcPr>
            <w:tcW w:w="1865" w:type="dxa"/>
          </w:tcPr>
          <w:p w14:paraId="16063BC6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02" w:type="dxa"/>
          </w:tcPr>
          <w:p w14:paraId="082FE33D" w14:textId="77777777" w:rsidR="00384B3C" w:rsidRPr="00BD4473" w:rsidRDefault="00384B3C" w:rsidP="00185164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384B3C" w:rsidRPr="004E69FB" w14:paraId="5EEF135A" w14:textId="77777777" w:rsidTr="00185164">
        <w:trPr>
          <w:trHeight w:val="188"/>
        </w:trPr>
        <w:tc>
          <w:tcPr>
            <w:tcW w:w="1865" w:type="dxa"/>
          </w:tcPr>
          <w:p w14:paraId="56CF6222" w14:textId="77777777" w:rsidR="00384B3C" w:rsidRPr="004E69FB" w:rsidRDefault="00384B3C" w:rsidP="0018516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02" w:type="dxa"/>
          </w:tcPr>
          <w:p w14:paraId="6CF49BFF" w14:textId="77777777" w:rsidR="00384B3C" w:rsidRPr="00BD4473" w:rsidRDefault="00384B3C" w:rsidP="00185164">
            <w:pPr>
              <w:rPr>
                <w:rFonts w:ascii="Arial" w:hAnsi="Arial" w:cs="Arial"/>
                <w:b/>
                <w:bCs/>
                <w:noProof/>
              </w:rPr>
            </w:pPr>
          </w:p>
          <w:p w14:paraId="7F118A2E" w14:textId="7952A2B1" w:rsidR="00384B3C" w:rsidRPr="00BD4473" w:rsidRDefault="00384B3C" w:rsidP="0018516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9.3.8    </w:t>
            </w:r>
            <w:r>
              <w:rPr>
                <w:rFonts w:ascii="Arial" w:hAnsi="Arial" w:cs="Arial"/>
                <w:b/>
                <w:bCs/>
              </w:rPr>
              <w:t>Produce Pictorial Drawings</w:t>
            </w:r>
          </w:p>
        </w:tc>
      </w:tr>
      <w:tr w:rsidR="00384B3C" w:rsidRPr="004E69FB" w14:paraId="2ADF99B9" w14:textId="77777777" w:rsidTr="00185164">
        <w:trPr>
          <w:trHeight w:val="188"/>
        </w:trPr>
        <w:tc>
          <w:tcPr>
            <w:tcW w:w="1865" w:type="dxa"/>
          </w:tcPr>
          <w:p w14:paraId="14C63B4A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02" w:type="dxa"/>
          </w:tcPr>
          <w:p w14:paraId="13DD4653" w14:textId="77777777" w:rsidR="00384B3C" w:rsidRPr="004E69FB" w:rsidRDefault="00384B3C" w:rsidP="0018516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384B3C" w:rsidRPr="004E69FB" w14:paraId="636121CC" w14:textId="77777777" w:rsidTr="00185164">
        <w:trPr>
          <w:trHeight w:val="1044"/>
        </w:trPr>
        <w:tc>
          <w:tcPr>
            <w:tcW w:w="1699" w:type="dxa"/>
            <w:vAlign w:val="center"/>
          </w:tcPr>
          <w:p w14:paraId="5F191131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16" w:type="dxa"/>
          </w:tcPr>
          <w:p w14:paraId="5FB56D79" w14:textId="77777777" w:rsidR="00384B3C" w:rsidRPr="004E69FB" w:rsidRDefault="00384B3C" w:rsidP="00185164">
            <w:pPr>
              <w:rPr>
                <w:rFonts w:ascii="Calibri" w:hAnsi="Calibri" w:cs="Arial"/>
                <w:sz w:val="8"/>
              </w:rPr>
            </w:pPr>
          </w:p>
          <w:p w14:paraId="4E35B1A5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CECD5FD" w14:textId="77777777" w:rsidR="00384B3C" w:rsidRPr="004E69FB" w:rsidRDefault="00384B3C" w:rsidP="00185164">
            <w:pPr>
              <w:rPr>
                <w:rFonts w:ascii="Calibri" w:hAnsi="Calibri" w:cs="Arial"/>
                <w:sz w:val="14"/>
              </w:rPr>
            </w:pPr>
          </w:p>
          <w:p w14:paraId="24DA3CF4" w14:textId="77777777" w:rsidR="00384B3C" w:rsidRPr="004E69FB" w:rsidRDefault="00384B3C" w:rsidP="0018516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384B3C" w:rsidRPr="004E69FB" w14:paraId="05C3EF87" w14:textId="77777777" w:rsidTr="00185164">
        <w:trPr>
          <w:trHeight w:val="3620"/>
        </w:trPr>
        <w:tc>
          <w:tcPr>
            <w:tcW w:w="1699" w:type="dxa"/>
            <w:vAlign w:val="center"/>
          </w:tcPr>
          <w:p w14:paraId="205A820D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16" w:type="dxa"/>
          </w:tcPr>
          <w:p w14:paraId="4B3BF8A0" w14:textId="77777777" w:rsidR="00384B3C" w:rsidRPr="004E69FB" w:rsidRDefault="00384B3C" w:rsidP="0018516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6BDEC0A" w14:textId="77777777" w:rsidR="00384B3C" w:rsidRPr="00042C46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a cube having circular hole in its focus and R.C.C. stairs (First three steps).</w:t>
            </w:r>
          </w:p>
          <w:p w14:paraId="4F151446" w14:textId="77777777" w:rsidR="00384B3C" w:rsidRPr="00042C46" w:rsidRDefault="00384B3C" w:rsidP="00185164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R.C.C. stairs-First three steps.</w:t>
            </w:r>
          </w:p>
          <w:p w14:paraId="76B796B2" w14:textId="77777777" w:rsidR="00384B3C" w:rsidRPr="00042C46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Create an oblique drawing of different prisms and pyramids from its given principal views.</w:t>
            </w:r>
          </w:p>
          <w:p w14:paraId="7C1D1FA0" w14:textId="77777777" w:rsidR="00384B3C" w:rsidRPr="00042C46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Perspective drawing of slotted block and different wooden blocks from there given principal views.</w:t>
            </w:r>
          </w:p>
          <w:p w14:paraId="04532BCC" w14:textId="77777777" w:rsidR="00384B3C" w:rsidRPr="004E69FB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 with the help of orthographic projections of hollow concrete block</w:t>
            </w:r>
          </w:p>
        </w:tc>
      </w:tr>
      <w:tr w:rsidR="00384B3C" w:rsidRPr="004E69FB" w14:paraId="63FD2A71" w14:textId="77777777" w:rsidTr="00185164">
        <w:trPr>
          <w:trHeight w:val="532"/>
        </w:trPr>
        <w:tc>
          <w:tcPr>
            <w:tcW w:w="1699" w:type="dxa"/>
            <w:vAlign w:val="center"/>
          </w:tcPr>
          <w:p w14:paraId="48C8CD48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16" w:type="dxa"/>
            <w:vMerge w:val="restart"/>
          </w:tcPr>
          <w:p w14:paraId="5A7828AF" w14:textId="77777777" w:rsidR="00384B3C" w:rsidRPr="00451696" w:rsidRDefault="00384B3C" w:rsidP="0018516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4EBDA022" w14:textId="77777777" w:rsidR="00384B3C" w:rsidRDefault="00384B3C" w:rsidP="0018516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BB51B08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Apply basic operations on A3 size sheet and divide space. Select base line</w:t>
            </w:r>
          </w:p>
          <w:p w14:paraId="4DDAE436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isometric view observing OHSE requirements.</w:t>
            </w:r>
          </w:p>
          <w:p w14:paraId="6171D171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holes (ellipses in three isometric planes.</w:t>
            </w:r>
          </w:p>
          <w:p w14:paraId="667CD67B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Select base line.</w:t>
            </w:r>
          </w:p>
          <w:p w14:paraId="5E3D253E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Perform lettering &amp; Dimensioning.</w:t>
            </w:r>
          </w:p>
          <w:p w14:paraId="6ACA9F53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oblique view with the help of given principal views.</w:t>
            </w:r>
          </w:p>
          <w:p w14:paraId="7A4F3141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the principal views.</w:t>
            </w:r>
          </w:p>
          <w:p w14:paraId="4B217F6D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Select the vanishing points, mirror line</w:t>
            </w:r>
          </w:p>
          <w:p w14:paraId="5F225954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Perspective view.</w:t>
            </w:r>
          </w:p>
          <w:p w14:paraId="43C9D876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isometric view with the help of given principal views.</w:t>
            </w:r>
          </w:p>
          <w:p w14:paraId="318204C1" w14:textId="77777777" w:rsidR="00384B3C" w:rsidRPr="00306AC8" w:rsidRDefault="00384B3C" w:rsidP="0018516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B3C" w:rsidRPr="004E69FB" w14:paraId="28CD2366" w14:textId="77777777" w:rsidTr="00185164">
        <w:trPr>
          <w:trHeight w:val="5266"/>
        </w:trPr>
        <w:tc>
          <w:tcPr>
            <w:tcW w:w="1699" w:type="dxa"/>
            <w:vAlign w:val="center"/>
          </w:tcPr>
          <w:p w14:paraId="02521216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16" w:type="dxa"/>
            <w:vMerge/>
          </w:tcPr>
          <w:p w14:paraId="218C9216" w14:textId="77777777" w:rsidR="00384B3C" w:rsidRPr="004E69FB" w:rsidRDefault="00384B3C" w:rsidP="0018516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0D3BC85" w14:textId="77777777" w:rsidR="00384B3C" w:rsidRDefault="00384B3C" w:rsidP="00384B3C"/>
    <w:p w14:paraId="35F42A8F" w14:textId="77777777" w:rsidR="00384B3C" w:rsidRPr="004E69FB" w:rsidRDefault="00384B3C" w:rsidP="00384B3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384B3C" w:rsidRPr="004E69FB" w14:paraId="6ACA8D02" w14:textId="77777777" w:rsidTr="00185164">
        <w:tc>
          <w:tcPr>
            <w:tcW w:w="2222" w:type="dxa"/>
          </w:tcPr>
          <w:p w14:paraId="73118D88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14:paraId="036F9598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</w:p>
        </w:tc>
      </w:tr>
      <w:tr w:rsidR="00384B3C" w:rsidRPr="004E69FB" w14:paraId="5B13AE26" w14:textId="77777777" w:rsidTr="00185164">
        <w:tc>
          <w:tcPr>
            <w:tcW w:w="2222" w:type="dxa"/>
          </w:tcPr>
          <w:p w14:paraId="779066AE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14:paraId="79C02335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</w:p>
        </w:tc>
      </w:tr>
      <w:tr w:rsidR="00384B3C" w:rsidRPr="004E69FB" w14:paraId="36882730" w14:textId="77777777" w:rsidTr="00185164">
        <w:tc>
          <w:tcPr>
            <w:tcW w:w="2222" w:type="dxa"/>
          </w:tcPr>
          <w:p w14:paraId="1D0CD86D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14:paraId="10D7814D" w14:textId="77777777" w:rsidR="00384B3C" w:rsidRPr="00207D43" w:rsidRDefault="00384B3C" w:rsidP="0018516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384B3C" w:rsidRPr="004E69FB" w14:paraId="1CF5DA52" w14:textId="77777777" w:rsidTr="00185164">
        <w:tc>
          <w:tcPr>
            <w:tcW w:w="2222" w:type="dxa"/>
          </w:tcPr>
          <w:p w14:paraId="20542977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14:paraId="57C78994" w14:textId="72385303" w:rsidR="00384B3C" w:rsidRPr="00207D43" w:rsidRDefault="00384B3C" w:rsidP="0018516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9.3.8    </w:t>
            </w:r>
            <w:r>
              <w:rPr>
                <w:rFonts w:ascii="Arial" w:hAnsi="Arial" w:cs="Arial"/>
                <w:b/>
                <w:bCs/>
              </w:rPr>
              <w:t>Produce Pictorial Drawings</w:t>
            </w:r>
          </w:p>
        </w:tc>
      </w:tr>
      <w:tr w:rsidR="00384B3C" w:rsidRPr="004E69FB" w14:paraId="3701143F" w14:textId="77777777" w:rsidTr="00185164">
        <w:trPr>
          <w:trHeight w:val="2197"/>
        </w:trPr>
        <w:tc>
          <w:tcPr>
            <w:tcW w:w="2222" w:type="dxa"/>
          </w:tcPr>
          <w:p w14:paraId="1EC53051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0DDB5391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3221A7BC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502CAAC4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5CA00861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14:paraId="026E4FA7" w14:textId="77777777" w:rsidR="00384B3C" w:rsidRPr="00750B40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Arial" w:eastAsia="Calibri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Draw isometric views of a cube having circular hole in its focus and R.C.C. stairs (First three steps).</w:t>
            </w:r>
          </w:p>
          <w:p w14:paraId="5CF2680C" w14:textId="77777777" w:rsidR="00384B3C" w:rsidRPr="00750B40" w:rsidRDefault="00384B3C" w:rsidP="00185164">
            <w:pPr>
              <w:pStyle w:val="NoSpacing"/>
              <w:numPr>
                <w:ilvl w:val="0"/>
                <w:numId w:val="9"/>
              </w:numPr>
              <w:ind w:left="527" w:hanging="527"/>
              <w:rPr>
                <w:rFonts w:ascii="Arial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Draw isometric views of R.C.C. stairs-First three steps.</w:t>
            </w:r>
          </w:p>
          <w:p w14:paraId="5A8E7EE9" w14:textId="77777777" w:rsidR="00384B3C" w:rsidRPr="00750B40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Arial" w:eastAsia="Calibri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Create an oblique drawing of different prisms and pyramids from its given principal views.</w:t>
            </w:r>
          </w:p>
          <w:p w14:paraId="27A7865D" w14:textId="77777777" w:rsidR="00384B3C" w:rsidRPr="00750B40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Arial" w:eastAsia="Calibri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Perspective drawing of slotted block and different wooden blocks from there given principal views.</w:t>
            </w:r>
          </w:p>
          <w:p w14:paraId="60DA6FD4" w14:textId="77777777" w:rsidR="00384B3C" w:rsidRPr="004E69FB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Calibri" w:eastAsia="Calibri" w:hAnsi="Calibri" w:cs="Arial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Draw Isometric view with the help of orthographic projections of hollow concrete block</w:t>
            </w:r>
          </w:p>
        </w:tc>
      </w:tr>
    </w:tbl>
    <w:p w14:paraId="3F7294DF" w14:textId="77777777" w:rsidR="00384B3C" w:rsidRDefault="00384B3C" w:rsidP="00384B3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703" w:type="dxa"/>
        <w:tblInd w:w="108" w:type="dxa"/>
        <w:tblLook w:val="04A0" w:firstRow="1" w:lastRow="0" w:firstColumn="1" w:lastColumn="0" w:noHBand="0" w:noVBand="1"/>
      </w:tblPr>
      <w:tblGrid>
        <w:gridCol w:w="7274"/>
        <w:gridCol w:w="1202"/>
        <w:gridCol w:w="1227"/>
      </w:tblGrid>
      <w:tr w:rsidR="00384B3C" w:rsidRPr="004E69FB" w14:paraId="480CA6CF" w14:textId="77777777" w:rsidTr="00185164">
        <w:trPr>
          <w:trHeight w:val="410"/>
        </w:trPr>
        <w:tc>
          <w:tcPr>
            <w:tcW w:w="7274" w:type="dxa"/>
          </w:tcPr>
          <w:p w14:paraId="29C5FCA4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02" w:type="dxa"/>
          </w:tcPr>
          <w:p w14:paraId="2B79D9F3" w14:textId="77777777" w:rsidR="00384B3C" w:rsidRPr="004E69FB" w:rsidRDefault="00384B3C" w:rsidP="0018516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27" w:type="dxa"/>
          </w:tcPr>
          <w:p w14:paraId="7CAB05DB" w14:textId="77777777" w:rsidR="00384B3C" w:rsidRPr="004E69FB" w:rsidRDefault="00384B3C" w:rsidP="0018516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84B3C" w:rsidRPr="004E69FB" w14:paraId="733B6306" w14:textId="77777777" w:rsidTr="00185164">
        <w:trPr>
          <w:trHeight w:val="410"/>
        </w:trPr>
        <w:tc>
          <w:tcPr>
            <w:tcW w:w="7274" w:type="dxa"/>
          </w:tcPr>
          <w:p w14:paraId="28681D9B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Apply basic operations on A3 size sheet and divide space. Select base line</w:t>
            </w:r>
          </w:p>
        </w:tc>
        <w:tc>
          <w:tcPr>
            <w:tcW w:w="1202" w:type="dxa"/>
          </w:tcPr>
          <w:p w14:paraId="3D4484F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0EF333D" wp14:editId="238D97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5744C" id="Rounded Rectangle 35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08AD164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9FFE279" wp14:editId="389FF8A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555B2" id="Rounded Rectangle 36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770B38F4" w14:textId="77777777" w:rsidTr="00185164">
        <w:trPr>
          <w:trHeight w:val="410"/>
        </w:trPr>
        <w:tc>
          <w:tcPr>
            <w:tcW w:w="7274" w:type="dxa"/>
          </w:tcPr>
          <w:p w14:paraId="4852CBD9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isometric view observing OHSE requirements.</w:t>
            </w:r>
          </w:p>
        </w:tc>
        <w:tc>
          <w:tcPr>
            <w:tcW w:w="1202" w:type="dxa"/>
          </w:tcPr>
          <w:p w14:paraId="2B63289D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C12D716" wp14:editId="29D25E9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701D3" id="Rounded Rectangle 32" o:spid="_x0000_s1026" style="position:absolute;margin-left:8.4pt;margin-top:6.5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619CE47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68329B6" wp14:editId="70E3EBB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25595" id="Rounded Rectangle 33" o:spid="_x0000_s1026" style="position:absolute;margin-left:9.6pt;margin-top:6.5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795B185F" w14:textId="77777777" w:rsidTr="00185164">
        <w:trPr>
          <w:trHeight w:val="410"/>
        </w:trPr>
        <w:tc>
          <w:tcPr>
            <w:tcW w:w="7274" w:type="dxa"/>
          </w:tcPr>
          <w:p w14:paraId="0494ED91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holes (ellipses in three isometric planes.</w:t>
            </w:r>
          </w:p>
        </w:tc>
        <w:tc>
          <w:tcPr>
            <w:tcW w:w="1202" w:type="dxa"/>
          </w:tcPr>
          <w:p w14:paraId="606A9024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2D64841" wp14:editId="219EED2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66295" id="Rounded Rectangle 4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7328A551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8FD07FF" wp14:editId="4E28B4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77D9F" id="Rounded Rectangle 5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1299B7AF" w14:textId="77777777" w:rsidTr="00185164">
        <w:trPr>
          <w:trHeight w:val="410"/>
        </w:trPr>
        <w:tc>
          <w:tcPr>
            <w:tcW w:w="7274" w:type="dxa"/>
          </w:tcPr>
          <w:p w14:paraId="36C2EFC5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6F752AC3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A931E73" wp14:editId="4903C7B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E0A8D" id="Rounded Rectangle 6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7CF65EA4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110A7B2" wp14:editId="66FE1B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27C52" id="Rounded Rectangle 7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04934D9" w14:textId="77777777" w:rsidTr="00185164">
        <w:trPr>
          <w:trHeight w:val="410"/>
        </w:trPr>
        <w:tc>
          <w:tcPr>
            <w:tcW w:w="7274" w:type="dxa"/>
          </w:tcPr>
          <w:p w14:paraId="2E288307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isometric view observing OHSE requirements.</w:t>
            </w:r>
          </w:p>
        </w:tc>
        <w:tc>
          <w:tcPr>
            <w:tcW w:w="1202" w:type="dxa"/>
          </w:tcPr>
          <w:p w14:paraId="63375DD6" w14:textId="77777777" w:rsidR="00384B3C" w:rsidRPr="004E69FB" w:rsidRDefault="00384B3C" w:rsidP="0018516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D79792B" wp14:editId="782A49F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9DD64" id="Rounded Rectangle 8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5E17C0B8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964D01E" wp14:editId="7B90CFB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64013" id="Rounded Rectangle 9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44E7E5CA" w14:textId="77777777" w:rsidTr="00185164">
        <w:trPr>
          <w:trHeight w:val="410"/>
        </w:trPr>
        <w:tc>
          <w:tcPr>
            <w:tcW w:w="7274" w:type="dxa"/>
          </w:tcPr>
          <w:p w14:paraId="237D5927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1AD1EB5C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D7D5786" wp14:editId="4C93AA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3806B" id="Rounded Rectangle 10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023EF920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80BCBA4" wp14:editId="57903EA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5A344" id="Rounded Rectangle 11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01995AE2" w14:textId="77777777" w:rsidTr="00185164">
        <w:trPr>
          <w:trHeight w:val="410"/>
        </w:trPr>
        <w:tc>
          <w:tcPr>
            <w:tcW w:w="7274" w:type="dxa"/>
          </w:tcPr>
          <w:p w14:paraId="0F6753D3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0A077D2E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3BF571E" wp14:editId="6E7DEF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AE093" id="Rounded Rectangle 15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5C59F1AD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052D2F6" wp14:editId="34740D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07657" id="Rounded Rectangle 14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6B3BC0C3" w14:textId="77777777" w:rsidTr="00185164">
        <w:trPr>
          <w:trHeight w:val="410"/>
        </w:trPr>
        <w:tc>
          <w:tcPr>
            <w:tcW w:w="7274" w:type="dxa"/>
          </w:tcPr>
          <w:p w14:paraId="73404C31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oblique view with the help of given principal views.</w:t>
            </w:r>
          </w:p>
        </w:tc>
        <w:tc>
          <w:tcPr>
            <w:tcW w:w="1202" w:type="dxa"/>
          </w:tcPr>
          <w:p w14:paraId="04B7E79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3420A46" wp14:editId="7790FDF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EC4C1" id="Rounded Rectangle 16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E3B7D1F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06CB598" wp14:editId="357F443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A6C69" id="Rounded Rectangle 17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1D4EDEF7" w14:textId="77777777" w:rsidTr="00185164">
        <w:trPr>
          <w:trHeight w:val="410"/>
        </w:trPr>
        <w:tc>
          <w:tcPr>
            <w:tcW w:w="7274" w:type="dxa"/>
          </w:tcPr>
          <w:p w14:paraId="6E5EE303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4937D2C4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E699E97" wp14:editId="64F5FD2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513465" id="Rounded Rectangle 18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7D9D7999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BFE2D44" wp14:editId="711B70F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CD963" id="Rounded Rectangle 19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0E952BB9" w14:textId="77777777" w:rsidTr="00185164">
        <w:trPr>
          <w:trHeight w:val="410"/>
        </w:trPr>
        <w:tc>
          <w:tcPr>
            <w:tcW w:w="7274" w:type="dxa"/>
          </w:tcPr>
          <w:p w14:paraId="75CC7149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3F22E944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4C92605" wp14:editId="73C45E8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ED17B" id="Rounded Rectangle 20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395BB756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F6AB97B" wp14:editId="4C5A811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4CD85" id="Rounded Rectangle 21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12CBAF5" w14:textId="77777777" w:rsidTr="00185164">
        <w:trPr>
          <w:trHeight w:val="410"/>
        </w:trPr>
        <w:tc>
          <w:tcPr>
            <w:tcW w:w="7274" w:type="dxa"/>
          </w:tcPr>
          <w:p w14:paraId="0BBB04A5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the principal views.</w:t>
            </w:r>
          </w:p>
        </w:tc>
        <w:tc>
          <w:tcPr>
            <w:tcW w:w="1202" w:type="dxa"/>
          </w:tcPr>
          <w:p w14:paraId="20ADD668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7184925" wp14:editId="09BAE3D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C81BC" id="Rounded Rectangle 22" o:spid="_x0000_s1026" style="position:absolute;margin-left:7pt;margin-top:2.2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48070A8E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1C368F3" wp14:editId="209E14C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5FB52" id="Rounded Rectangle 23" o:spid="_x0000_s1026" style="position:absolute;margin-left:11.05pt;margin-top:2.2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7A1A4FD" w14:textId="77777777" w:rsidTr="00185164">
        <w:trPr>
          <w:trHeight w:val="410"/>
        </w:trPr>
        <w:tc>
          <w:tcPr>
            <w:tcW w:w="7274" w:type="dxa"/>
          </w:tcPr>
          <w:p w14:paraId="3C0D2CE2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the vanishing points, mirror line</w:t>
            </w:r>
          </w:p>
        </w:tc>
        <w:tc>
          <w:tcPr>
            <w:tcW w:w="1202" w:type="dxa"/>
          </w:tcPr>
          <w:p w14:paraId="607FB8CF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B911D91" wp14:editId="392831B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56C51" id="Rounded Rectangle 26" o:spid="_x0000_s1026" style="position:absolute;margin-left:8.1pt;margin-top:3.3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EE1CDD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6093FC8" wp14:editId="3BE0BBD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92770" id="Rounded Rectangle 27" o:spid="_x0000_s1026" style="position:absolute;margin-left:11.55pt;margin-top:3.9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22F934D3" w14:textId="77777777" w:rsidTr="00185164">
        <w:trPr>
          <w:trHeight w:val="410"/>
        </w:trPr>
        <w:tc>
          <w:tcPr>
            <w:tcW w:w="7274" w:type="dxa"/>
          </w:tcPr>
          <w:p w14:paraId="6F43647C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Perspective view.</w:t>
            </w:r>
          </w:p>
        </w:tc>
        <w:tc>
          <w:tcPr>
            <w:tcW w:w="1202" w:type="dxa"/>
          </w:tcPr>
          <w:p w14:paraId="0772DC7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793EFD1" wp14:editId="4163F94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6BF49" id="Rounded Rectangle 24" o:spid="_x0000_s1026" style="position:absolute;margin-left:7.5pt;margin-top:2.8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5C7F8409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35FA051" wp14:editId="769616B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63026" id="Rounded Rectangle 25" o:spid="_x0000_s1026" style="position:absolute;margin-left:10.95pt;margin-top:2.8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3AF37516" w14:textId="77777777" w:rsidTr="00185164">
        <w:trPr>
          <w:trHeight w:val="410"/>
        </w:trPr>
        <w:tc>
          <w:tcPr>
            <w:tcW w:w="7274" w:type="dxa"/>
          </w:tcPr>
          <w:p w14:paraId="4D6C372D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4B8D9FD9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6F376A0" wp14:editId="751ABED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F213B" id="Rounded Rectangle 26" o:spid="_x0000_s1026" style="position:absolute;margin-left:8.1pt;margin-top:3.3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33A344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E188C3C" wp14:editId="2EC8A7F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57159" id="Rounded Rectangle 27" o:spid="_x0000_s1026" style="position:absolute;margin-left:11.55pt;margin-top:3.9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0CE0420A" w14:textId="77777777" w:rsidTr="00185164">
        <w:trPr>
          <w:trHeight w:val="410"/>
        </w:trPr>
        <w:tc>
          <w:tcPr>
            <w:tcW w:w="7274" w:type="dxa"/>
          </w:tcPr>
          <w:p w14:paraId="28DF8DCF" w14:textId="77777777" w:rsidR="00384B3C" w:rsidRPr="00415A58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234FF63F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2DFDA0F" wp14:editId="40BD67E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0260D6" id="Rounded Rectangle 26" o:spid="_x0000_s1026" style="position:absolute;margin-left:8.1pt;margin-top:3.3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4DA6A3A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D483627" wp14:editId="16524E3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5700B" id="Rounded Rectangle 27" o:spid="_x0000_s1026" style="position:absolute;margin-left:11.55pt;margin-top:3.9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1D0FBA3" w14:textId="77777777" w:rsidTr="00185164">
        <w:trPr>
          <w:trHeight w:val="410"/>
        </w:trPr>
        <w:tc>
          <w:tcPr>
            <w:tcW w:w="7274" w:type="dxa"/>
          </w:tcPr>
          <w:p w14:paraId="1252385A" w14:textId="77777777" w:rsidR="00384B3C" w:rsidRPr="00415A58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isometric view with the help of given principal views.</w:t>
            </w:r>
          </w:p>
        </w:tc>
        <w:tc>
          <w:tcPr>
            <w:tcW w:w="1202" w:type="dxa"/>
          </w:tcPr>
          <w:p w14:paraId="7748897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E8F3180" wp14:editId="066AEB1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E0E1F1" id="Rounded Rectangle 24" o:spid="_x0000_s1026" style="position:absolute;margin-left:7.5pt;margin-top:2.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34CDAF75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EC8D6D9" wp14:editId="09E71D5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4B000" id="Rounded Rectangle 25" o:spid="_x0000_s1026" style="position:absolute;margin-left:10.95pt;margin-top:2.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4269AE8A" w14:textId="77777777" w:rsidTr="00185164">
        <w:trPr>
          <w:trHeight w:val="410"/>
        </w:trPr>
        <w:tc>
          <w:tcPr>
            <w:tcW w:w="7274" w:type="dxa"/>
          </w:tcPr>
          <w:p w14:paraId="595277C7" w14:textId="77777777" w:rsidR="00384B3C" w:rsidRPr="00415A58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4BC9E5C8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25DA2FF" wp14:editId="5D42C4E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647D7" id="Rounded Rectangle 26" o:spid="_x0000_s1026" style="position:absolute;margin-left:8.1pt;margin-top:3.3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B81175B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589FCC9" wp14:editId="79B3947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14ACD" id="Rounded Rectangle 27" o:spid="_x0000_s1026" style="position:absolute;margin-left:11.55pt;margin-top:3.9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6B59AB9D" w14:textId="77777777" w:rsidR="00384B3C" w:rsidRPr="004E69FB" w:rsidRDefault="00384B3C" w:rsidP="00384B3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A198AD0" w14:textId="77777777" w:rsidR="00384B3C" w:rsidRPr="004E69FB" w:rsidRDefault="00384B3C" w:rsidP="00384B3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49119EA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D9C0ED5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25181B" w:rsidRPr="004E69FB" w14:paraId="29946B65" w14:textId="77777777" w:rsidTr="00416A48">
        <w:trPr>
          <w:trHeight w:val="440"/>
        </w:trPr>
        <w:tc>
          <w:tcPr>
            <w:tcW w:w="1699" w:type="dxa"/>
            <w:vAlign w:val="center"/>
          </w:tcPr>
          <w:p w14:paraId="46F1DFA3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481D5D63" w14:textId="77777777" w:rsidR="0025181B" w:rsidRPr="006A31F7" w:rsidRDefault="0025181B" w:rsidP="00C67685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25181B" w:rsidRPr="004E69FB" w14:paraId="0FE27355" w14:textId="77777777" w:rsidTr="00416A48">
        <w:trPr>
          <w:trHeight w:val="302"/>
        </w:trPr>
        <w:tc>
          <w:tcPr>
            <w:tcW w:w="1699" w:type="dxa"/>
            <w:vAlign w:val="center"/>
          </w:tcPr>
          <w:p w14:paraId="3DE8BFA8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6" w:type="dxa"/>
          </w:tcPr>
          <w:p w14:paraId="250D7230" w14:textId="74C4056A" w:rsidR="0025181B" w:rsidRPr="006A31F7" w:rsidRDefault="005175B8" w:rsidP="00C6768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9.3.8    </w:t>
            </w:r>
            <w:r w:rsidR="0025181B">
              <w:rPr>
                <w:rFonts w:ascii="Arial" w:hAnsi="Arial" w:cs="Arial"/>
                <w:b/>
                <w:bCs/>
              </w:rPr>
              <w:t>Pr</w:t>
            </w:r>
            <w:r w:rsidR="002F68E8">
              <w:rPr>
                <w:rFonts w:ascii="Arial" w:hAnsi="Arial" w:cs="Arial"/>
                <w:b/>
                <w:bCs/>
              </w:rPr>
              <w:t>oduc</w:t>
            </w:r>
            <w:r w:rsidR="0050610A">
              <w:rPr>
                <w:rFonts w:ascii="Arial" w:hAnsi="Arial" w:cs="Arial"/>
                <w:b/>
                <w:bCs/>
              </w:rPr>
              <w:t>e</w:t>
            </w:r>
            <w:r w:rsidR="002F68E8">
              <w:rPr>
                <w:rFonts w:ascii="Arial" w:hAnsi="Arial" w:cs="Arial"/>
                <w:b/>
                <w:bCs/>
              </w:rPr>
              <w:t xml:space="preserve"> Pictorial Drawings</w:t>
            </w:r>
          </w:p>
        </w:tc>
      </w:tr>
      <w:tr w:rsidR="0025181B" w:rsidRPr="004E69FB" w14:paraId="31484A0F" w14:textId="77777777" w:rsidTr="00416A48">
        <w:trPr>
          <w:trHeight w:val="802"/>
        </w:trPr>
        <w:tc>
          <w:tcPr>
            <w:tcW w:w="1699" w:type="dxa"/>
            <w:vAlign w:val="center"/>
          </w:tcPr>
          <w:p w14:paraId="7D6F39D3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2F0A4B77" w14:textId="77777777" w:rsidR="0025181B" w:rsidRPr="004E69FB" w:rsidRDefault="0025181B" w:rsidP="00C676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8FDD8CA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7D729EF0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5181B" w:rsidRPr="004E69FB" w14:paraId="4572648D" w14:textId="77777777" w:rsidTr="00416A48">
        <w:trPr>
          <w:trHeight w:val="793"/>
        </w:trPr>
        <w:tc>
          <w:tcPr>
            <w:tcW w:w="1699" w:type="dxa"/>
            <w:vAlign w:val="center"/>
          </w:tcPr>
          <w:p w14:paraId="3D4DF871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6" w:type="dxa"/>
          </w:tcPr>
          <w:p w14:paraId="7340DC77" w14:textId="77777777" w:rsidR="0025181B" w:rsidRPr="004E69FB" w:rsidRDefault="0025181B" w:rsidP="00C67685">
            <w:pPr>
              <w:rPr>
                <w:rFonts w:ascii="Calibri" w:hAnsi="Calibri" w:cs="Arial"/>
                <w:sz w:val="10"/>
              </w:rPr>
            </w:pPr>
          </w:p>
          <w:p w14:paraId="1A56C422" w14:textId="77777777" w:rsidR="0025181B" w:rsidRPr="004E69FB" w:rsidRDefault="0025181B" w:rsidP="00C67685">
            <w:pPr>
              <w:rPr>
                <w:rFonts w:ascii="Calibri" w:hAnsi="Calibri" w:cs="Arial"/>
                <w:sz w:val="8"/>
              </w:rPr>
            </w:pPr>
          </w:p>
          <w:p w14:paraId="0DAF0C6B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B7B10D" wp14:editId="2610121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C9BAE20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9207EB" wp14:editId="6A4691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BA8CFE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7C23F7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287C6BF6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8467CC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532ECCC4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0885DE6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A8710E1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9F56CA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25181B" w:rsidRPr="004E69FB" w14:paraId="41D2DDD2" w14:textId="77777777" w:rsidTr="00C67685">
        <w:trPr>
          <w:trHeight w:val="572"/>
        </w:trPr>
        <w:tc>
          <w:tcPr>
            <w:tcW w:w="9673" w:type="dxa"/>
            <w:gridSpan w:val="8"/>
            <w:vAlign w:val="center"/>
          </w:tcPr>
          <w:p w14:paraId="5DD14F0F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5181B" w:rsidRPr="004E69FB" w14:paraId="5AE3B975" w14:textId="77777777" w:rsidTr="00C67685">
        <w:trPr>
          <w:trHeight w:val="725"/>
        </w:trPr>
        <w:tc>
          <w:tcPr>
            <w:tcW w:w="3266" w:type="dxa"/>
            <w:vAlign w:val="center"/>
          </w:tcPr>
          <w:p w14:paraId="5194A64B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4EBC5F64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2BA4587F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5181B" w:rsidRPr="004E69FB" w14:paraId="5B82F0B3" w14:textId="77777777" w:rsidTr="00C67685">
        <w:trPr>
          <w:cantSplit/>
          <w:trHeight w:val="2334"/>
        </w:trPr>
        <w:tc>
          <w:tcPr>
            <w:tcW w:w="3266" w:type="dxa"/>
            <w:vAlign w:val="center"/>
          </w:tcPr>
          <w:p w14:paraId="6D4E959E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7ACEBF9D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6899D58E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70A29B99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293835D1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6C7568DE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6F44F399" w14:textId="77777777" w:rsidR="0025181B" w:rsidRPr="004E69FB" w:rsidRDefault="0025181B" w:rsidP="00C676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342249A" w14:textId="77777777" w:rsidR="0025181B" w:rsidRPr="004E69FB" w:rsidRDefault="0025181B" w:rsidP="00C676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5181B" w:rsidRPr="004E69FB" w14:paraId="686746CB" w14:textId="77777777" w:rsidTr="00C67685">
        <w:trPr>
          <w:trHeight w:val="439"/>
        </w:trPr>
        <w:tc>
          <w:tcPr>
            <w:tcW w:w="3266" w:type="dxa"/>
            <w:vAlign w:val="center"/>
          </w:tcPr>
          <w:p w14:paraId="4958EB2D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7343099E" w14:textId="77777777" w:rsidR="0025181B" w:rsidRPr="004E69FB" w:rsidRDefault="0025181B" w:rsidP="00C676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6DD4DE4B" w14:textId="77777777" w:rsidR="0025181B" w:rsidRPr="004E69FB" w:rsidRDefault="0025181B" w:rsidP="00C676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1A60D2AB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0F7EA17F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0806418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30CC150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4B612222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25181B" w:rsidRPr="004E69FB" w14:paraId="3BD51E5F" w14:textId="77777777" w:rsidTr="00C67685">
        <w:trPr>
          <w:trHeight w:val="439"/>
        </w:trPr>
        <w:tc>
          <w:tcPr>
            <w:tcW w:w="3266" w:type="dxa"/>
            <w:vAlign w:val="center"/>
          </w:tcPr>
          <w:p w14:paraId="5D13CEC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5BF0C43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3EA471F5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45B4A722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3E7CA91B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4F703DE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003E9F7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513365C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25181B" w:rsidRPr="004E69FB" w14:paraId="38131366" w14:textId="77777777" w:rsidTr="00C67685">
        <w:trPr>
          <w:trHeight w:val="456"/>
        </w:trPr>
        <w:tc>
          <w:tcPr>
            <w:tcW w:w="3266" w:type="dxa"/>
            <w:vAlign w:val="center"/>
          </w:tcPr>
          <w:p w14:paraId="79FB057D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2E0E8A97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7EE79832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15C6B21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02AB2D5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7BF74EA6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599133A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3277C6D1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</w:tbl>
    <w:p w14:paraId="4EDBF0DE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6B4530E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EE33B32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512"/>
        <w:gridCol w:w="2551"/>
        <w:gridCol w:w="1214"/>
        <w:gridCol w:w="663"/>
        <w:gridCol w:w="664"/>
        <w:gridCol w:w="2650"/>
      </w:tblGrid>
      <w:tr w:rsidR="0025181B" w:rsidRPr="004E69FB" w14:paraId="004198B7" w14:textId="77777777" w:rsidTr="00C67685">
        <w:trPr>
          <w:trHeight w:val="547"/>
        </w:trPr>
        <w:tc>
          <w:tcPr>
            <w:tcW w:w="2191" w:type="dxa"/>
            <w:gridSpan w:val="2"/>
          </w:tcPr>
          <w:p w14:paraId="5E62B159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0B3A886A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5F8FFF41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32405C05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6A170BDF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112F64F9" w14:textId="77777777" w:rsidR="0025181B" w:rsidRPr="004E69FB" w:rsidRDefault="0025181B" w:rsidP="00C676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742" w:type="dxa"/>
            <w:gridSpan w:val="5"/>
          </w:tcPr>
          <w:p w14:paraId="66EF9D9A" w14:textId="77777777" w:rsidR="007956E1" w:rsidRPr="00042C46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a cube having circular hole in its focus and R.C.C. stairs (First three steps).</w:t>
            </w:r>
          </w:p>
          <w:p w14:paraId="117E0C24" w14:textId="77777777" w:rsidR="007956E1" w:rsidRPr="00042C46" w:rsidRDefault="007956E1" w:rsidP="007956E1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R.C.C. stairs-First three steps.</w:t>
            </w:r>
          </w:p>
          <w:p w14:paraId="2BA489D6" w14:textId="77777777" w:rsidR="007956E1" w:rsidRPr="00042C46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Create an oblique drawing of different prisms and pyramids from its given principal views.</w:t>
            </w:r>
          </w:p>
          <w:p w14:paraId="62489887" w14:textId="77777777" w:rsidR="007956E1" w:rsidRPr="00042C46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Perspective drawing of slotted block and different wooden blocks from there given principal views.</w:t>
            </w:r>
          </w:p>
          <w:p w14:paraId="62415AB4" w14:textId="16105F51" w:rsidR="0025181B" w:rsidRPr="00F04FA0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 with the help of orthographic projections of hollow concrete block</w:t>
            </w:r>
          </w:p>
        </w:tc>
      </w:tr>
      <w:tr w:rsidR="0025181B" w:rsidRPr="004E69FB" w14:paraId="6BEA4924" w14:textId="77777777" w:rsidTr="00C676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3"/>
        </w:trPr>
        <w:tc>
          <w:tcPr>
            <w:tcW w:w="59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8C587A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2B42C5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AD70E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D253EC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84F4B" w:rsidRPr="004E69FB" w14:paraId="67BE086D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1"/>
        </w:trPr>
        <w:tc>
          <w:tcPr>
            <w:tcW w:w="679" w:type="dxa"/>
            <w:tcBorders>
              <w:top w:val="single" w:sz="18" w:space="0" w:color="auto"/>
            </w:tcBorders>
            <w:vAlign w:val="center"/>
          </w:tcPr>
          <w:p w14:paraId="1604E410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  <w:tcBorders>
              <w:top w:val="single" w:sz="18" w:space="0" w:color="auto"/>
            </w:tcBorders>
          </w:tcPr>
          <w:p w14:paraId="54AE0890" w14:textId="66CF2FA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Appl</w:t>
            </w:r>
            <w:r w:rsidR="00BF428B">
              <w:rPr>
                <w:rFonts w:ascii="Arial" w:hAnsi="Arial" w:cs="Arial"/>
              </w:rPr>
              <w:t>ied</w:t>
            </w:r>
            <w:r w:rsidRPr="00415A58">
              <w:rPr>
                <w:rFonts w:ascii="Arial" w:hAnsi="Arial" w:cs="Arial"/>
              </w:rPr>
              <w:t xml:space="preserve"> basic operations on A3 size sheet and divide space. Select base line</w:t>
            </w:r>
          </w:p>
        </w:tc>
        <w:tc>
          <w:tcPr>
            <w:tcW w:w="663" w:type="dxa"/>
            <w:tcBorders>
              <w:top w:val="single" w:sz="18" w:space="0" w:color="auto"/>
            </w:tcBorders>
          </w:tcPr>
          <w:p w14:paraId="338B527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18" w:space="0" w:color="auto"/>
            </w:tcBorders>
          </w:tcPr>
          <w:p w14:paraId="02E80E2E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</w:tcBorders>
          </w:tcPr>
          <w:p w14:paraId="1B74B7D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29F1FFB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5"/>
        </w:trPr>
        <w:tc>
          <w:tcPr>
            <w:tcW w:w="679" w:type="dxa"/>
            <w:vAlign w:val="center"/>
          </w:tcPr>
          <w:p w14:paraId="0056337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060104FF" w14:textId="35647CD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isometric view observing OHSE requirements.</w:t>
            </w:r>
          </w:p>
        </w:tc>
        <w:tc>
          <w:tcPr>
            <w:tcW w:w="663" w:type="dxa"/>
            <w:vAlign w:val="center"/>
          </w:tcPr>
          <w:p w14:paraId="702956E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7CF86AFE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612D8270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4267DDCE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6"/>
        </w:trPr>
        <w:tc>
          <w:tcPr>
            <w:tcW w:w="679" w:type="dxa"/>
            <w:vAlign w:val="center"/>
          </w:tcPr>
          <w:p w14:paraId="43ECFBEF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7589C67B" w14:textId="6B1686D7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holes (ellipses in three isometric planes.</w:t>
            </w:r>
          </w:p>
        </w:tc>
        <w:tc>
          <w:tcPr>
            <w:tcW w:w="663" w:type="dxa"/>
            <w:vAlign w:val="center"/>
          </w:tcPr>
          <w:p w14:paraId="4190418A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562F117D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66BED7C0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2C1AB997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25B507BF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CF6F10C" w14:textId="60EED0F5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88A17DA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04C1CC68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19CB6CD4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0C0E130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184E8EA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18C36A5F" w14:textId="44D33CF1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isometric view observing OHSE requirements.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BD47FDA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23990A8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356F5B4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0AFDF92A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12FDCC84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D9BA1EC" w14:textId="0125EB78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69F9687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35E90EE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DEAFD24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D995DA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4C4C84BE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E8D479D" w14:textId="3F84826B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D011CA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EB57C4D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36E6806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70224977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3FABE28F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401F5593" w14:textId="598C0A64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oblique view with the help of given principal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D22C923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A8B0A4D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1316E37F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7D80A041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6E693B43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56135BDF" w14:textId="3D94C371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FB84E75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CA6AD2E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414E8CE9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5960B43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4A90E71B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33FEDCA3" w14:textId="0A104F8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3632D4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ECD1BB8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3DAD1F49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1CDC120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83AD7B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6472612B" w14:textId="2EC82073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the principal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30698B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F1DAC7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306E91CC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060D9C4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41AD7FD9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380E7CBA" w14:textId="43FD4215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the vanishing points, mirror line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ED3BDB2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C210C23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5ADB7693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7692ABD9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E8F116B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19BE7DA" w14:textId="65DD02AF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Perspective view.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51A4F96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D6C32F1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AEB0E5D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14E75BB7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73D78828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E8F6F20" w14:textId="68DEE4A4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FA6FD8F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45A361B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23DA9DE0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150BF92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3567F16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6FA4C0C0" w14:textId="0C62BC0E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E8378C4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4BCCA26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50" w:type="dxa"/>
          </w:tcPr>
          <w:p w14:paraId="49A3F091" w14:textId="77777777" w:rsidR="00484F4B" w:rsidRPr="003734A3" w:rsidRDefault="00484F4B" w:rsidP="00484F4B">
            <w:pPr>
              <w:rPr>
                <w:rFonts w:ascii="Arial" w:hAnsi="Arial" w:cs="Arial"/>
              </w:rPr>
            </w:pPr>
          </w:p>
        </w:tc>
      </w:tr>
      <w:tr w:rsidR="00484F4B" w:rsidRPr="004E69FB" w14:paraId="56535544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1D2162A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73A8FFBA" w14:textId="42D52E97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isometric view with the help of given principal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56784CD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F5E6B30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50" w:type="dxa"/>
          </w:tcPr>
          <w:p w14:paraId="4442EB8D" w14:textId="77777777" w:rsidR="00484F4B" w:rsidRPr="003734A3" w:rsidRDefault="00484F4B" w:rsidP="00484F4B">
            <w:pPr>
              <w:rPr>
                <w:rFonts w:ascii="Arial" w:hAnsi="Arial" w:cs="Arial"/>
              </w:rPr>
            </w:pPr>
          </w:p>
        </w:tc>
      </w:tr>
      <w:tr w:rsidR="00484F4B" w:rsidRPr="004E69FB" w14:paraId="1843C9ED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5FAF1C3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17199A70" w14:textId="6A94C1C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C4670EF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5676E25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50" w:type="dxa"/>
          </w:tcPr>
          <w:p w14:paraId="2BF95BCE" w14:textId="77777777" w:rsidR="00484F4B" w:rsidRPr="003734A3" w:rsidRDefault="00484F4B" w:rsidP="00484F4B">
            <w:pPr>
              <w:rPr>
                <w:rFonts w:ascii="Arial" w:hAnsi="Arial" w:cs="Arial"/>
              </w:rPr>
            </w:pPr>
          </w:p>
        </w:tc>
      </w:tr>
      <w:tr w:rsidR="00484F4B" w:rsidRPr="004E69FB" w14:paraId="23F936F1" w14:textId="77777777" w:rsidTr="00C676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24"/>
        </w:trPr>
        <w:tc>
          <w:tcPr>
            <w:tcW w:w="4742" w:type="dxa"/>
            <w:gridSpan w:val="3"/>
            <w:vAlign w:val="center"/>
          </w:tcPr>
          <w:p w14:paraId="0AB63DF2" w14:textId="77777777" w:rsidR="00484F4B" w:rsidRPr="004E69FB" w:rsidRDefault="00484F4B" w:rsidP="00484F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056E723" wp14:editId="10EDFC5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3E1201" id="Rectangle 1275" o:spid="_x0000_s1026" style="position:absolute;margin-left:70.7pt;margin-top:2.2pt;width:14pt;height: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1" w:type="dxa"/>
            <w:gridSpan w:val="4"/>
          </w:tcPr>
          <w:p w14:paraId="0C7324D0" w14:textId="77777777" w:rsidR="00484F4B" w:rsidRDefault="00484F4B" w:rsidP="00484F4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858065F" w14:textId="77777777" w:rsidR="00484F4B" w:rsidRPr="004E69FB" w:rsidRDefault="00484F4B" w:rsidP="00484F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F73CAD" wp14:editId="6BDF77D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1591682" id="Rectangle 1276" o:spid="_x0000_s1026" style="position:absolute;margin-left:97.45pt;margin-top:2.7pt;width:14pt;height: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ABD7985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</w:p>
    <w:p w14:paraId="41EB9F1C" w14:textId="77777777" w:rsidR="0025181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484A58D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699"/>
        <w:gridCol w:w="8106"/>
      </w:tblGrid>
      <w:tr w:rsidR="0025181B" w:rsidRPr="004E69FB" w14:paraId="3C4A85BA" w14:textId="77777777" w:rsidTr="0088699A">
        <w:trPr>
          <w:trHeight w:val="264"/>
        </w:trPr>
        <w:tc>
          <w:tcPr>
            <w:tcW w:w="1699" w:type="dxa"/>
            <w:vAlign w:val="center"/>
          </w:tcPr>
          <w:p w14:paraId="7FD00336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06" w:type="dxa"/>
          </w:tcPr>
          <w:p w14:paraId="6A182B85" w14:textId="77777777" w:rsidR="0025181B" w:rsidRPr="00225822" w:rsidRDefault="0025181B" w:rsidP="00C67685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25181B" w:rsidRPr="004E69FB" w14:paraId="4BD0521C" w14:textId="77777777" w:rsidTr="0088699A">
        <w:trPr>
          <w:trHeight w:val="264"/>
        </w:trPr>
        <w:tc>
          <w:tcPr>
            <w:tcW w:w="1699" w:type="dxa"/>
            <w:vAlign w:val="center"/>
          </w:tcPr>
          <w:p w14:paraId="11F90671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06" w:type="dxa"/>
          </w:tcPr>
          <w:p w14:paraId="1978D6AC" w14:textId="00B36A0F" w:rsidR="0025181B" w:rsidRPr="00225822" w:rsidRDefault="002F68E8" w:rsidP="00C6768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</w:t>
            </w:r>
            <w:r w:rsidR="0050610A"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</w:rPr>
              <w:t xml:space="preserve"> Pictorial Drawings</w:t>
            </w:r>
          </w:p>
        </w:tc>
      </w:tr>
      <w:tr w:rsidR="0025181B" w:rsidRPr="004E69FB" w14:paraId="28D881F8" w14:textId="77777777" w:rsidTr="0088699A">
        <w:trPr>
          <w:trHeight w:val="802"/>
        </w:trPr>
        <w:tc>
          <w:tcPr>
            <w:tcW w:w="1699" w:type="dxa"/>
            <w:vAlign w:val="center"/>
          </w:tcPr>
          <w:p w14:paraId="11EADCE8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06" w:type="dxa"/>
          </w:tcPr>
          <w:p w14:paraId="7A2976DC" w14:textId="77777777" w:rsidR="0025181B" w:rsidRPr="004E69FB" w:rsidRDefault="0025181B" w:rsidP="00C676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3C1DA2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5EDB9463" w14:textId="77777777" w:rsidR="0025181B" w:rsidRPr="004E69FB" w:rsidRDefault="0025181B" w:rsidP="00C676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5181B" w:rsidRPr="004E69FB" w14:paraId="5031261D" w14:textId="77777777" w:rsidTr="0088699A">
        <w:trPr>
          <w:trHeight w:val="793"/>
        </w:trPr>
        <w:tc>
          <w:tcPr>
            <w:tcW w:w="1699" w:type="dxa"/>
            <w:vAlign w:val="center"/>
          </w:tcPr>
          <w:p w14:paraId="14FEBF11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06" w:type="dxa"/>
          </w:tcPr>
          <w:p w14:paraId="0BF4BCF4" w14:textId="77777777" w:rsidR="0025181B" w:rsidRPr="004E69FB" w:rsidRDefault="0025181B" w:rsidP="00C67685">
            <w:pPr>
              <w:rPr>
                <w:rFonts w:ascii="Calibri" w:hAnsi="Calibri" w:cs="Arial"/>
                <w:sz w:val="10"/>
              </w:rPr>
            </w:pPr>
          </w:p>
          <w:p w14:paraId="4701A4F2" w14:textId="77777777" w:rsidR="0025181B" w:rsidRPr="004E69FB" w:rsidRDefault="0025181B" w:rsidP="00C67685">
            <w:pPr>
              <w:rPr>
                <w:rFonts w:ascii="Calibri" w:hAnsi="Calibri" w:cs="Arial"/>
                <w:sz w:val="8"/>
              </w:rPr>
            </w:pPr>
          </w:p>
          <w:p w14:paraId="2521BC9F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0629E8" wp14:editId="4282943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6CBD9E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7C7086" wp14:editId="0EF592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C499E4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A4DD809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3765948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4F00E9C5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711510C4" w14:textId="77777777" w:rsidR="0025181B" w:rsidRPr="004E69FB" w:rsidRDefault="0025181B" w:rsidP="00C676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08900A91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F4DB53" wp14:editId="3C35E07D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10300" cy="395785"/>
                <wp:effectExtent l="0" t="0" r="19050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8FDF6B" w14:textId="77777777" w:rsidR="00C67685" w:rsidRPr="004E69FB" w:rsidRDefault="00C67685" w:rsidP="0025181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4DB53" id="Rectangle 1279" o:spid="_x0000_s1027" style="position:absolute;margin-left:0;margin-top:194.2pt;width:489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" filled="f" strokecolor="windowText" strokeweight=".25pt">
                <v:textbox>
                  <w:txbxContent>
                    <w:p w14:paraId="548FDF6B" w14:textId="77777777" w:rsidR="00C67685" w:rsidRPr="004E69FB" w:rsidRDefault="00C67685" w:rsidP="0025181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F222F6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81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661"/>
      </w:tblGrid>
      <w:tr w:rsidR="0025181B" w:rsidRPr="004E69FB" w14:paraId="22865928" w14:textId="77777777" w:rsidTr="00C67685">
        <w:trPr>
          <w:trHeight w:val="302"/>
        </w:trPr>
        <w:tc>
          <w:tcPr>
            <w:tcW w:w="6590" w:type="dxa"/>
            <w:gridSpan w:val="2"/>
          </w:tcPr>
          <w:p w14:paraId="1C33F962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10F2D90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1" w:type="dxa"/>
          </w:tcPr>
          <w:p w14:paraId="4F7DA741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5181B" w:rsidRPr="004E69FB" w14:paraId="3C58BAEB" w14:textId="77777777" w:rsidTr="00C67685">
        <w:trPr>
          <w:trHeight w:val="382"/>
        </w:trPr>
        <w:tc>
          <w:tcPr>
            <w:tcW w:w="622" w:type="dxa"/>
            <w:vMerge w:val="restart"/>
          </w:tcPr>
          <w:p w14:paraId="171726A1" w14:textId="77777777" w:rsidR="0025181B" w:rsidRPr="002603C3" w:rsidRDefault="0025181B" w:rsidP="0025181B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E31B2D2" w14:textId="63C36F69" w:rsidR="0025181B" w:rsidRPr="00C86DDD" w:rsidRDefault="00FB323F" w:rsidP="00C6768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415A58">
              <w:rPr>
                <w:rFonts w:ascii="Arial" w:hAnsi="Arial" w:cs="Arial"/>
                <w:spacing w:val="-6"/>
              </w:rPr>
              <w:t>State the types of pictorial drawings and their general uses.</w:t>
            </w:r>
          </w:p>
        </w:tc>
        <w:tc>
          <w:tcPr>
            <w:tcW w:w="1530" w:type="dxa"/>
            <w:vMerge w:val="restart"/>
          </w:tcPr>
          <w:p w14:paraId="03A6154F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58C244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25181B" w:rsidRPr="004E69FB" w14:paraId="3883C195" w14:textId="77777777" w:rsidTr="00C67685">
        <w:trPr>
          <w:trHeight w:val="446"/>
        </w:trPr>
        <w:tc>
          <w:tcPr>
            <w:tcW w:w="622" w:type="dxa"/>
            <w:vMerge/>
          </w:tcPr>
          <w:p w14:paraId="33079E44" w14:textId="77777777" w:rsidR="0025181B" w:rsidRPr="004E69FB" w:rsidRDefault="0025181B" w:rsidP="00C676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64F68D3" w14:textId="77777777" w:rsidR="0025181B" w:rsidRPr="004E69FB" w:rsidRDefault="0025181B" w:rsidP="00C67685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30" w:type="dxa"/>
            <w:vMerge/>
          </w:tcPr>
          <w:p w14:paraId="6F75437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0AAEE47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FB323F" w:rsidRPr="004E69FB" w14:paraId="5E50D380" w14:textId="77777777" w:rsidTr="00C67685">
        <w:trPr>
          <w:trHeight w:val="446"/>
        </w:trPr>
        <w:tc>
          <w:tcPr>
            <w:tcW w:w="622" w:type="dxa"/>
            <w:vMerge w:val="restart"/>
          </w:tcPr>
          <w:p w14:paraId="31A635EA" w14:textId="77777777" w:rsidR="00FB323F" w:rsidRPr="002603C3" w:rsidRDefault="00FB323F" w:rsidP="00FB323F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14:paraId="506F2D92" w14:textId="6D93764A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Define pictorial drawing.</w:t>
            </w:r>
          </w:p>
        </w:tc>
        <w:tc>
          <w:tcPr>
            <w:tcW w:w="1530" w:type="dxa"/>
            <w:vMerge w:val="restart"/>
          </w:tcPr>
          <w:p w14:paraId="54341287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CB7B2BC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0D5EEC9F" w14:textId="77777777" w:rsidTr="00C67685">
        <w:trPr>
          <w:trHeight w:val="447"/>
        </w:trPr>
        <w:tc>
          <w:tcPr>
            <w:tcW w:w="622" w:type="dxa"/>
            <w:vMerge/>
          </w:tcPr>
          <w:p w14:paraId="5DCEC36B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02BCB9E" w14:textId="63FF1B3B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B2F4DE2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30CB96A4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273CA992" w14:textId="77777777" w:rsidTr="00C67685">
        <w:trPr>
          <w:trHeight w:val="435"/>
        </w:trPr>
        <w:tc>
          <w:tcPr>
            <w:tcW w:w="622" w:type="dxa"/>
            <w:vMerge w:val="restart"/>
          </w:tcPr>
          <w:p w14:paraId="0DA8377A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14:paraId="09650124" w14:textId="736E695C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Sketch isometric axis, angles, scales, arcs and circles.</w:t>
            </w:r>
          </w:p>
        </w:tc>
        <w:tc>
          <w:tcPr>
            <w:tcW w:w="1530" w:type="dxa"/>
            <w:vMerge w:val="restart"/>
          </w:tcPr>
          <w:p w14:paraId="02E96FF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07803F5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1CA8412E" w14:textId="77777777" w:rsidTr="00C67685">
        <w:trPr>
          <w:trHeight w:val="458"/>
        </w:trPr>
        <w:tc>
          <w:tcPr>
            <w:tcW w:w="622" w:type="dxa"/>
            <w:vMerge/>
          </w:tcPr>
          <w:p w14:paraId="5D420F2B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A4CC940" w14:textId="5B95FBA4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ED173EA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458C5C7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4F60C52" w14:textId="77777777" w:rsidTr="00C67685">
        <w:trPr>
          <w:trHeight w:val="411"/>
        </w:trPr>
        <w:tc>
          <w:tcPr>
            <w:tcW w:w="622" w:type="dxa"/>
            <w:vMerge w:val="restart"/>
          </w:tcPr>
          <w:p w14:paraId="7DD94C09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14:paraId="1446FCAB" w14:textId="6827F640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Sketch isometric drawing and isometric projection.</w:t>
            </w:r>
          </w:p>
        </w:tc>
        <w:tc>
          <w:tcPr>
            <w:tcW w:w="1530" w:type="dxa"/>
            <w:vMerge w:val="restart"/>
          </w:tcPr>
          <w:p w14:paraId="0257E84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1773342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79448726" w14:textId="77777777" w:rsidTr="00C67685">
        <w:trPr>
          <w:trHeight w:val="482"/>
        </w:trPr>
        <w:tc>
          <w:tcPr>
            <w:tcW w:w="622" w:type="dxa"/>
            <w:vMerge/>
          </w:tcPr>
          <w:p w14:paraId="7E43901A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00FC3F3E" w14:textId="4B0DAB03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812E27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37880C16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C8F71C1" w14:textId="77777777" w:rsidTr="00C67685">
        <w:trPr>
          <w:trHeight w:val="458"/>
        </w:trPr>
        <w:tc>
          <w:tcPr>
            <w:tcW w:w="622" w:type="dxa"/>
            <w:vMerge w:val="restart"/>
          </w:tcPr>
          <w:p w14:paraId="5501B0DE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14:paraId="3CEB1C6D" w14:textId="1A3D688C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Explain the angle of receding axis.</w:t>
            </w:r>
          </w:p>
        </w:tc>
        <w:tc>
          <w:tcPr>
            <w:tcW w:w="1530" w:type="dxa"/>
            <w:vMerge w:val="restart"/>
          </w:tcPr>
          <w:p w14:paraId="22AE4B08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38125A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720C4F6E" w14:textId="77777777" w:rsidTr="00C67685">
        <w:trPr>
          <w:trHeight w:val="435"/>
        </w:trPr>
        <w:tc>
          <w:tcPr>
            <w:tcW w:w="622" w:type="dxa"/>
            <w:vMerge/>
          </w:tcPr>
          <w:p w14:paraId="060BE863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1DEC754" w14:textId="7FAD9021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.</w:t>
            </w:r>
          </w:p>
        </w:tc>
        <w:tc>
          <w:tcPr>
            <w:tcW w:w="1530" w:type="dxa"/>
            <w:vMerge/>
          </w:tcPr>
          <w:p w14:paraId="2A919F2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2F94945C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22FA5C8" w14:textId="77777777" w:rsidTr="00C67685">
        <w:trPr>
          <w:trHeight w:val="470"/>
        </w:trPr>
        <w:tc>
          <w:tcPr>
            <w:tcW w:w="622" w:type="dxa"/>
            <w:vMerge w:val="restart"/>
          </w:tcPr>
          <w:p w14:paraId="5D503023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68" w:type="dxa"/>
          </w:tcPr>
          <w:p w14:paraId="68538E3F" w14:textId="7DE955C1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Sketch and letter the oblique cavalier and cabinet views.</w:t>
            </w:r>
          </w:p>
        </w:tc>
        <w:tc>
          <w:tcPr>
            <w:tcW w:w="1530" w:type="dxa"/>
            <w:vMerge w:val="restart"/>
          </w:tcPr>
          <w:p w14:paraId="6884F76D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0150A0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6CBDAE5D" w14:textId="77777777" w:rsidTr="00C67685">
        <w:trPr>
          <w:trHeight w:val="423"/>
        </w:trPr>
        <w:tc>
          <w:tcPr>
            <w:tcW w:w="622" w:type="dxa"/>
            <w:vMerge/>
          </w:tcPr>
          <w:p w14:paraId="08F7DCAD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7D9855B" w14:textId="254BF3EA" w:rsidR="00FB323F" w:rsidRPr="00C86DDD" w:rsidRDefault="00FB323F" w:rsidP="00FB323F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5EDDC9DA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D958935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124AB900" w14:textId="77777777" w:rsidTr="00C67685">
        <w:trPr>
          <w:trHeight w:val="423"/>
        </w:trPr>
        <w:tc>
          <w:tcPr>
            <w:tcW w:w="622" w:type="dxa"/>
            <w:vMerge w:val="restart"/>
          </w:tcPr>
          <w:p w14:paraId="43D70638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68" w:type="dxa"/>
          </w:tcPr>
          <w:p w14:paraId="2B16637E" w14:textId="3F55D6E5" w:rsidR="00FB323F" w:rsidRPr="00C86DDD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415A58">
              <w:rPr>
                <w:rFonts w:ascii="Arial" w:hAnsi="Arial" w:cs="Arial"/>
                <w:spacing w:val="-6"/>
              </w:rPr>
              <w:t>Explain the purpose of perspective drawing.</w:t>
            </w:r>
          </w:p>
        </w:tc>
        <w:tc>
          <w:tcPr>
            <w:tcW w:w="1530" w:type="dxa"/>
            <w:vMerge w:val="restart"/>
          </w:tcPr>
          <w:p w14:paraId="14F3A7C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2773575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35AB5570" w14:textId="77777777" w:rsidTr="00C67685">
        <w:trPr>
          <w:trHeight w:val="470"/>
        </w:trPr>
        <w:tc>
          <w:tcPr>
            <w:tcW w:w="622" w:type="dxa"/>
            <w:vMerge/>
          </w:tcPr>
          <w:p w14:paraId="57A7F344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12C4F5E" w14:textId="6DD921F6" w:rsidR="00FB323F" w:rsidRPr="00C86DDD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7BEDB6EA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698F332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B844CB4" w14:textId="77777777" w:rsidTr="00C67685">
        <w:trPr>
          <w:trHeight w:val="446"/>
        </w:trPr>
        <w:tc>
          <w:tcPr>
            <w:tcW w:w="622" w:type="dxa"/>
            <w:vMerge w:val="restart"/>
          </w:tcPr>
          <w:p w14:paraId="08F9687B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968" w:type="dxa"/>
          </w:tcPr>
          <w:p w14:paraId="6329F266" w14:textId="3E043471" w:rsidR="00FB323F" w:rsidRPr="00C86DDD" w:rsidRDefault="00FB323F" w:rsidP="00FB323F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  <w:r w:rsidRPr="00415A58">
              <w:rPr>
                <w:rFonts w:ascii="Arial" w:hAnsi="Arial" w:cs="Arial"/>
                <w:spacing w:val="-6"/>
              </w:rPr>
              <w:t>State the principles of making perspective views.</w:t>
            </w:r>
          </w:p>
        </w:tc>
        <w:tc>
          <w:tcPr>
            <w:tcW w:w="1530" w:type="dxa"/>
            <w:vMerge w:val="restart"/>
          </w:tcPr>
          <w:p w14:paraId="5B452A57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7762C0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00255DFA" w14:textId="77777777" w:rsidTr="00C67685">
        <w:trPr>
          <w:trHeight w:val="458"/>
        </w:trPr>
        <w:tc>
          <w:tcPr>
            <w:tcW w:w="622" w:type="dxa"/>
            <w:vMerge/>
          </w:tcPr>
          <w:p w14:paraId="7D7F83C2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FEE98AC" w14:textId="6F65892A" w:rsidR="00FB323F" w:rsidRPr="00C86DDD" w:rsidRDefault="00FB323F" w:rsidP="00FB323F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1F63C73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51DF574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0C3BFD39" w14:textId="77777777" w:rsidTr="00C67685">
        <w:trPr>
          <w:trHeight w:val="446"/>
        </w:trPr>
        <w:tc>
          <w:tcPr>
            <w:tcW w:w="622" w:type="dxa"/>
            <w:vMerge w:val="restart"/>
          </w:tcPr>
          <w:p w14:paraId="3492DEFE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9.</w:t>
            </w:r>
          </w:p>
        </w:tc>
        <w:tc>
          <w:tcPr>
            <w:tcW w:w="5968" w:type="dxa"/>
          </w:tcPr>
          <w:p w14:paraId="01817F56" w14:textId="407F517A" w:rsidR="00FB323F" w:rsidRPr="004E69FB" w:rsidRDefault="00FB323F" w:rsidP="00FB323F">
            <w:pPr>
              <w:rPr>
                <w:rFonts w:ascii="Calibri" w:hAnsi="Calibri" w:cs="Arial"/>
              </w:rPr>
            </w:pPr>
            <w:r w:rsidRPr="00415A58">
              <w:rPr>
                <w:rFonts w:ascii="Arial" w:hAnsi="Arial" w:cs="Arial"/>
                <w:spacing w:val="-6"/>
              </w:rPr>
              <w:t>State the oblique drawing and its uses</w:t>
            </w:r>
          </w:p>
        </w:tc>
        <w:tc>
          <w:tcPr>
            <w:tcW w:w="1530" w:type="dxa"/>
            <w:vMerge w:val="restart"/>
          </w:tcPr>
          <w:p w14:paraId="5FFEA59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47225C4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7D10E3C2" w14:textId="77777777" w:rsidTr="00C67685">
        <w:trPr>
          <w:trHeight w:val="447"/>
        </w:trPr>
        <w:tc>
          <w:tcPr>
            <w:tcW w:w="622" w:type="dxa"/>
            <w:vMerge/>
          </w:tcPr>
          <w:p w14:paraId="746E21DC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015F0E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24C8A59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08658F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18A55DE" w14:textId="77777777" w:rsidTr="00C67685">
        <w:trPr>
          <w:trHeight w:val="423"/>
        </w:trPr>
        <w:tc>
          <w:tcPr>
            <w:tcW w:w="622" w:type="dxa"/>
            <w:vMerge w:val="restart"/>
          </w:tcPr>
          <w:p w14:paraId="0BFE815E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68" w:type="dxa"/>
          </w:tcPr>
          <w:p w14:paraId="3DB5983D" w14:textId="66666363" w:rsidR="00FB323F" w:rsidRPr="004E69FB" w:rsidRDefault="00FB323F" w:rsidP="00FB323F">
            <w:pPr>
              <w:rPr>
                <w:rFonts w:ascii="Calibri" w:hAnsi="Calibri" w:cs="Arial"/>
              </w:rPr>
            </w:pPr>
            <w:r w:rsidRPr="00415A58">
              <w:rPr>
                <w:rFonts w:ascii="Arial" w:hAnsi="Arial" w:cs="Arial"/>
                <w:spacing w:val="-6"/>
              </w:rPr>
              <w:t>Sketch the isometric projection from the given orthographic drawings.</w:t>
            </w:r>
          </w:p>
        </w:tc>
        <w:tc>
          <w:tcPr>
            <w:tcW w:w="1530" w:type="dxa"/>
            <w:vMerge w:val="restart"/>
          </w:tcPr>
          <w:p w14:paraId="7A9E32A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2209157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23978C6" w14:textId="77777777" w:rsidTr="00C67685">
        <w:trPr>
          <w:trHeight w:val="470"/>
        </w:trPr>
        <w:tc>
          <w:tcPr>
            <w:tcW w:w="622" w:type="dxa"/>
            <w:vMerge/>
          </w:tcPr>
          <w:p w14:paraId="430D1059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738F2F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0ECE806C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23215EA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</w:tbl>
    <w:p w14:paraId="01DB15AE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25181B" w:rsidRPr="004E69FB" w14:paraId="191FB15D" w14:textId="77777777" w:rsidTr="00C67685">
        <w:trPr>
          <w:trHeight w:val="916"/>
        </w:trPr>
        <w:tc>
          <w:tcPr>
            <w:tcW w:w="9807" w:type="dxa"/>
          </w:tcPr>
          <w:p w14:paraId="4CDB6E34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5181B" w:rsidRPr="004E69FB" w14:paraId="17E97BFA" w14:textId="77777777" w:rsidTr="00C67685">
        <w:trPr>
          <w:trHeight w:val="970"/>
        </w:trPr>
        <w:tc>
          <w:tcPr>
            <w:tcW w:w="9807" w:type="dxa"/>
          </w:tcPr>
          <w:p w14:paraId="6FE3F98D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5D8ADDCB" w14:textId="77777777" w:rsidTr="00C67685">
        <w:trPr>
          <w:trHeight w:val="988"/>
        </w:trPr>
        <w:tc>
          <w:tcPr>
            <w:tcW w:w="9807" w:type="dxa"/>
          </w:tcPr>
          <w:p w14:paraId="7345F312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40835F94" w14:textId="77777777" w:rsidTr="00C67685">
        <w:trPr>
          <w:trHeight w:val="970"/>
        </w:trPr>
        <w:tc>
          <w:tcPr>
            <w:tcW w:w="9807" w:type="dxa"/>
          </w:tcPr>
          <w:p w14:paraId="336B9016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2E447896" w14:textId="77777777" w:rsidTr="00C67685">
        <w:trPr>
          <w:trHeight w:val="988"/>
        </w:trPr>
        <w:tc>
          <w:tcPr>
            <w:tcW w:w="9807" w:type="dxa"/>
          </w:tcPr>
          <w:p w14:paraId="0AF68477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1C965801" w14:textId="77777777" w:rsidTr="00C67685">
        <w:trPr>
          <w:trHeight w:val="970"/>
        </w:trPr>
        <w:tc>
          <w:tcPr>
            <w:tcW w:w="9807" w:type="dxa"/>
          </w:tcPr>
          <w:p w14:paraId="13D2E48B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7F2EFC5A" w14:textId="77777777" w:rsidTr="00C67685">
        <w:trPr>
          <w:trHeight w:val="1959"/>
        </w:trPr>
        <w:tc>
          <w:tcPr>
            <w:tcW w:w="9807" w:type="dxa"/>
          </w:tcPr>
          <w:p w14:paraId="4EBAD7F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70FCAC2C" w14:textId="77777777" w:rsidR="0025181B" w:rsidRDefault="0025181B" w:rsidP="00C67685">
            <w:pPr>
              <w:rPr>
                <w:rFonts w:ascii="Calibri" w:hAnsi="Calibri" w:cs="Arial"/>
              </w:rPr>
            </w:pPr>
          </w:p>
          <w:p w14:paraId="2865F4B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6A69FD80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4893F544" w14:textId="77777777" w:rsidR="0025181B" w:rsidRDefault="0025181B" w:rsidP="00384B3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sectPr w:rsidR="0025181B" w:rsidSect="00C6768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9070A" w14:textId="77777777" w:rsidR="0065587D" w:rsidRDefault="0065587D">
      <w:pPr>
        <w:spacing w:after="0" w:line="240" w:lineRule="auto"/>
      </w:pPr>
      <w:r>
        <w:separator/>
      </w:r>
    </w:p>
  </w:endnote>
  <w:endnote w:type="continuationSeparator" w:id="0">
    <w:p w14:paraId="26436B53" w14:textId="77777777" w:rsidR="0065587D" w:rsidRDefault="0065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34B684" w14:textId="77777777" w:rsidR="00C67685" w:rsidRDefault="00C6768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B3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F4AB1B4" w14:textId="77777777" w:rsidR="00C67685" w:rsidRDefault="00C6768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E2B43" w14:textId="77777777" w:rsidR="0065587D" w:rsidRDefault="0065587D">
      <w:pPr>
        <w:spacing w:after="0" w:line="240" w:lineRule="auto"/>
      </w:pPr>
      <w:r>
        <w:separator/>
      </w:r>
    </w:p>
  </w:footnote>
  <w:footnote w:type="continuationSeparator" w:id="0">
    <w:p w14:paraId="543298F7" w14:textId="77777777" w:rsidR="0065587D" w:rsidRDefault="0065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6"/>
  </w:num>
  <w:num w:numId="7">
    <w:abstractNumId w:val="4"/>
  </w:num>
  <w:num w:numId="8">
    <w:abstractNumId w:val="5"/>
  </w:num>
  <w:num w:numId="9">
    <w:abstractNumId w:val="13"/>
  </w:num>
  <w:num w:numId="10">
    <w:abstractNumId w:val="2"/>
  </w:num>
  <w:num w:numId="11">
    <w:abstractNumId w:val="16"/>
  </w:num>
  <w:num w:numId="12">
    <w:abstractNumId w:val="8"/>
  </w:num>
  <w:num w:numId="13">
    <w:abstractNumId w:val="15"/>
  </w:num>
  <w:num w:numId="14">
    <w:abstractNumId w:val="10"/>
  </w:num>
  <w:num w:numId="15">
    <w:abstractNumId w:val="14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81B"/>
    <w:rsid w:val="00042C46"/>
    <w:rsid w:val="000E6C24"/>
    <w:rsid w:val="00110E68"/>
    <w:rsid w:val="0025181B"/>
    <w:rsid w:val="002C7213"/>
    <w:rsid w:val="002F68E8"/>
    <w:rsid w:val="00306AC8"/>
    <w:rsid w:val="0033194D"/>
    <w:rsid w:val="00356F25"/>
    <w:rsid w:val="00384B3C"/>
    <w:rsid w:val="003A24FE"/>
    <w:rsid w:val="00416A48"/>
    <w:rsid w:val="00484F4B"/>
    <w:rsid w:val="0050610A"/>
    <w:rsid w:val="005175B8"/>
    <w:rsid w:val="006176BF"/>
    <w:rsid w:val="0065587D"/>
    <w:rsid w:val="00657024"/>
    <w:rsid w:val="00670155"/>
    <w:rsid w:val="0068424C"/>
    <w:rsid w:val="0071148F"/>
    <w:rsid w:val="00732A5E"/>
    <w:rsid w:val="00736B2F"/>
    <w:rsid w:val="00750B40"/>
    <w:rsid w:val="00766696"/>
    <w:rsid w:val="00782D34"/>
    <w:rsid w:val="007956E1"/>
    <w:rsid w:val="007C626F"/>
    <w:rsid w:val="008163DF"/>
    <w:rsid w:val="00827FEA"/>
    <w:rsid w:val="0088699A"/>
    <w:rsid w:val="00970FD5"/>
    <w:rsid w:val="00A54E28"/>
    <w:rsid w:val="00A92CA6"/>
    <w:rsid w:val="00A95063"/>
    <w:rsid w:val="00AB15DE"/>
    <w:rsid w:val="00B42C4F"/>
    <w:rsid w:val="00B4339A"/>
    <w:rsid w:val="00BF428B"/>
    <w:rsid w:val="00C02505"/>
    <w:rsid w:val="00C67685"/>
    <w:rsid w:val="00D13E54"/>
    <w:rsid w:val="00E66BF7"/>
    <w:rsid w:val="00E8316A"/>
    <w:rsid w:val="00EC4877"/>
    <w:rsid w:val="00EE70A2"/>
    <w:rsid w:val="00FB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E69C7"/>
  <w15:chartTrackingRefBased/>
  <w15:docId w15:val="{A39B267D-D895-4569-BF8F-C5C001F59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5181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251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25181B"/>
  </w:style>
  <w:style w:type="table" w:styleId="TableGrid">
    <w:name w:val="Table Grid"/>
    <w:basedOn w:val="TableNormal"/>
    <w:uiPriority w:val="59"/>
    <w:rsid w:val="00251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5181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5181B"/>
    <w:pPr>
      <w:ind w:left="720"/>
      <w:contextualSpacing/>
    </w:pPr>
  </w:style>
  <w:style w:type="paragraph" w:customStyle="1" w:styleId="Default">
    <w:name w:val="Default"/>
    <w:rsid w:val="0025181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25181B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25181B"/>
  </w:style>
  <w:style w:type="character" w:customStyle="1" w:styleId="NoSpacingChar">
    <w:name w:val="No Spacing Char"/>
    <w:basedOn w:val="DefaultParagraphFont"/>
    <w:link w:val="NoSpacing"/>
    <w:uiPriority w:val="1"/>
    <w:rsid w:val="0025181B"/>
  </w:style>
  <w:style w:type="paragraph" w:styleId="Footer">
    <w:name w:val="footer"/>
    <w:basedOn w:val="Normal"/>
    <w:link w:val="FooterChar1"/>
    <w:uiPriority w:val="99"/>
    <w:semiHidden/>
    <w:unhideWhenUsed/>
    <w:rsid w:val="002518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251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40</cp:revision>
  <dcterms:created xsi:type="dcterms:W3CDTF">2019-08-17T08:03:00Z</dcterms:created>
  <dcterms:modified xsi:type="dcterms:W3CDTF">2019-12-24T05:52:00Z</dcterms:modified>
</cp:coreProperties>
</file>